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7E6BC" w14:textId="65D80C46" w:rsidR="00A748AE" w:rsidRDefault="0065615D" w:rsidP="00A748AE">
      <w:pPr>
        <w:jc w:val="center"/>
        <w:rPr>
          <w:sz w:val="32"/>
          <w:szCs w:val="32"/>
        </w:rPr>
      </w:pPr>
      <w:r>
        <w:rPr>
          <w:sz w:val="32"/>
          <w:szCs w:val="32"/>
        </w:rPr>
        <w:t>G</w:t>
      </w:r>
      <w:r w:rsidR="00A748AE">
        <w:rPr>
          <w:sz w:val="32"/>
          <w:szCs w:val="32"/>
        </w:rPr>
        <w:t>reater Laurel Music Teachers Association</w:t>
      </w:r>
    </w:p>
    <w:p w14:paraId="50AB7E1B" w14:textId="6DA83271" w:rsidR="00A748AE" w:rsidRDefault="00A748AE" w:rsidP="00A748AE">
      <w:pPr>
        <w:jc w:val="center"/>
        <w:rPr>
          <w:sz w:val="28"/>
          <w:szCs w:val="28"/>
        </w:rPr>
      </w:pPr>
      <w:r>
        <w:rPr>
          <w:sz w:val="28"/>
          <w:szCs w:val="28"/>
        </w:rPr>
        <w:t xml:space="preserve">SUMMER SOLO and ENSEMBLE RECITALS </w:t>
      </w:r>
      <w:r w:rsidR="0072788C">
        <w:rPr>
          <w:sz w:val="28"/>
          <w:szCs w:val="28"/>
        </w:rPr>
        <w:t>–</w:t>
      </w:r>
      <w:r>
        <w:rPr>
          <w:sz w:val="28"/>
          <w:szCs w:val="28"/>
        </w:rPr>
        <w:t xml:space="preserve"> 202</w:t>
      </w:r>
      <w:r w:rsidR="0072788C">
        <w:rPr>
          <w:sz w:val="28"/>
          <w:szCs w:val="28"/>
        </w:rPr>
        <w:t>6</w:t>
      </w:r>
    </w:p>
    <w:p w14:paraId="0446CBE0" w14:textId="77777777" w:rsidR="0072788C" w:rsidRDefault="0072788C" w:rsidP="00A748AE">
      <w:pPr>
        <w:jc w:val="center"/>
        <w:rPr>
          <w:sz w:val="28"/>
          <w:szCs w:val="28"/>
        </w:rPr>
      </w:pPr>
    </w:p>
    <w:p w14:paraId="40380C77" w14:textId="4CF7FB6D" w:rsidR="00566A73" w:rsidRDefault="00A748AE" w:rsidP="00A748AE">
      <w:r>
        <w:t>There are two sets of Solo and Ensemble Recitals.  The virtual recitals will be at the beginning of August</w:t>
      </w:r>
      <w:r w:rsidR="00C257EB">
        <w:t>,</w:t>
      </w:r>
      <w:r>
        <w:t xml:space="preserve"> and the in-person recitals will be on Saturday August </w:t>
      </w:r>
      <w:r w:rsidR="00C257EB">
        <w:t>22</w:t>
      </w:r>
      <w:r>
        <w:t xml:space="preserve">.  For virtual recitals to receive Trophy Points, students will be required to select their top three performances.  </w:t>
      </w:r>
      <w:r w:rsidR="00016D3B">
        <w:t xml:space="preserve">Medals will be </w:t>
      </w:r>
      <w:r w:rsidR="0019653D">
        <w:t xml:space="preserve">awarded to the top </w:t>
      </w:r>
      <w:r w:rsidR="00566A73">
        <w:t xml:space="preserve">picks. </w:t>
      </w:r>
    </w:p>
    <w:p w14:paraId="68775CAB" w14:textId="4289EC39" w:rsidR="00A748AE" w:rsidRDefault="00A748AE" w:rsidP="00A748AE">
      <w:r>
        <w:rPr>
          <w:b/>
          <w:bCs/>
        </w:rPr>
        <w:t>Entry Fee:</w:t>
      </w:r>
      <w:r>
        <w:t xml:space="preserve">   </w:t>
      </w:r>
      <w:r w:rsidR="002C466B">
        <w:t>For online recital</w:t>
      </w:r>
      <w:r w:rsidR="00C1513A">
        <w:t xml:space="preserve">s, </w:t>
      </w:r>
      <w:r>
        <w:t xml:space="preserve">$5 per student for solo and $5 per student for Ensemble (only one $5 fee regardless of the number of ensembles performed).  Teachers may not perform with their students.  Parents performing with students will also pay the entry fee. </w:t>
      </w:r>
      <w:r w:rsidR="00C1513A">
        <w:t>For live recital</w:t>
      </w:r>
      <w:r w:rsidR="003F296D">
        <w:t>s, one $5 entry fee</w:t>
      </w:r>
      <w:r w:rsidR="00934FC3">
        <w:t xml:space="preserve"> will cover both solo and ensemble </w:t>
      </w:r>
      <w:r w:rsidR="00F33427">
        <w:t>performances.</w:t>
      </w:r>
    </w:p>
    <w:p w14:paraId="7A56F6E9" w14:textId="3A638EDE" w:rsidR="00A748AE" w:rsidRDefault="00A748AE" w:rsidP="00A748AE">
      <w:r>
        <w:rPr>
          <w:b/>
          <w:bCs/>
        </w:rPr>
        <w:t>Entry Deadline for Virtual Recitals</w:t>
      </w:r>
      <w:r>
        <w:t xml:space="preserve">: Both the entry form and the link to a student’s YouTube video (no other formats accepted) performance are due no later than 10:00 PM on Friday </w:t>
      </w:r>
      <w:r w:rsidR="0035366F">
        <w:t>July 3</w:t>
      </w:r>
      <w:r w:rsidR="0088138C">
        <w:t>1st</w:t>
      </w:r>
      <w:r>
        <w:t xml:space="preserve">.  Only e-mail entries accepted.  Be sure the video is “unlisted” and available for listening by all participants. This will not be a playlist, so students will have no need to attend a recital.  The links will be forwarded to teachers for distribution to students. </w:t>
      </w:r>
      <w:r w:rsidR="00964B6D">
        <w:t xml:space="preserve">  </w:t>
      </w:r>
      <w:r w:rsidR="00B033F2">
        <w:t xml:space="preserve">Please do not alter the excel sheet </w:t>
      </w:r>
      <w:r w:rsidR="00966C1C">
        <w:t>in any way (</w:t>
      </w:r>
      <w:r w:rsidR="00C30DAE">
        <w:t>e.g. not Google Docs. Etc.)</w:t>
      </w:r>
    </w:p>
    <w:p w14:paraId="754B4240" w14:textId="749E40F6" w:rsidR="00A748AE" w:rsidRDefault="00A748AE" w:rsidP="00A748AE">
      <w:r>
        <w:rPr>
          <w:b/>
          <w:bCs/>
        </w:rPr>
        <w:t>Entry Deadline Live Recitals</w:t>
      </w:r>
      <w:r>
        <w:t xml:space="preserve">: August </w:t>
      </w:r>
      <w:r w:rsidR="004C62D6">
        <w:t>7</w:t>
      </w:r>
      <w:r>
        <w:t xml:space="preserve"> by 10:00 PM.  Only e-mail entries accepted.</w:t>
      </w:r>
    </w:p>
    <w:p w14:paraId="633989F5" w14:textId="77777777" w:rsidR="00A748AE" w:rsidRDefault="00A748AE" w:rsidP="00A748AE">
      <w:pPr>
        <w:rPr>
          <w:b/>
          <w:bCs/>
        </w:rPr>
      </w:pPr>
    </w:p>
    <w:p w14:paraId="316E6DD2" w14:textId="53F45F00" w:rsidR="00A748AE" w:rsidRDefault="00A748AE" w:rsidP="00A748AE">
      <w:r>
        <w:rPr>
          <w:b/>
          <w:bCs/>
        </w:rPr>
        <w:t>Solo Recitals for both events:</w:t>
      </w:r>
      <w:r>
        <w:t xml:space="preserve"> One piece per student.  Literature requirements are the same as for our regular recitals and festivals.  Memory </w:t>
      </w:r>
      <w:r w:rsidR="00054CF1">
        <w:t>is required</w:t>
      </w:r>
      <w:r w:rsidR="00FE11C6">
        <w:t xml:space="preserve"> except for adults</w:t>
      </w:r>
      <w:r>
        <w:t xml:space="preserve">.  All videos must show the student’s profile and hands as well as the absence of printed music- and no editing of the video is allowed.  </w:t>
      </w:r>
    </w:p>
    <w:p w14:paraId="7477E7C1" w14:textId="2B03E7B2" w:rsidR="00A748AE" w:rsidRDefault="00A748AE" w:rsidP="00A748AE">
      <w:r>
        <w:rPr>
          <w:b/>
          <w:bCs/>
        </w:rPr>
        <w:t>Ensemble Recitals for both events:</w:t>
      </w:r>
      <w:r>
        <w:t xml:space="preserve"> Students may enter multiple different pieces as long as partners or instrumentation are different. Memory is not required.</w:t>
      </w:r>
    </w:p>
    <w:p w14:paraId="00D1E9C9" w14:textId="53FA27AE" w:rsidR="00A748AE" w:rsidRDefault="00A748AE" w:rsidP="00A748AE">
      <w:r>
        <w:rPr>
          <w:b/>
          <w:bCs/>
        </w:rPr>
        <w:t>Literature:</w:t>
      </w:r>
      <w:r>
        <w:t xml:space="preserve"> Students may </w:t>
      </w:r>
      <w:r>
        <w:rPr>
          <w:b/>
          <w:bCs/>
        </w:rPr>
        <w:t>not</w:t>
      </w:r>
      <w:r>
        <w:t xml:space="preserve"> perform any pieces that were used for Laurel events in the 202</w:t>
      </w:r>
      <w:r w:rsidR="004241B8">
        <w:t>5</w:t>
      </w:r>
      <w:r>
        <w:t>-202</w:t>
      </w:r>
      <w:r w:rsidR="004241B8">
        <w:t>6</w:t>
      </w:r>
      <w:r>
        <w:t xml:space="preserve"> season (through May 2025)</w:t>
      </w:r>
      <w:r w:rsidR="00E42CC1">
        <w:t xml:space="preserve">.  The idea is to show what they haved accomplished during the summer.  </w:t>
      </w:r>
    </w:p>
    <w:p w14:paraId="100261FE" w14:textId="77777777" w:rsidR="00A748AE" w:rsidRDefault="00A748AE" w:rsidP="00A748AE">
      <w:r>
        <w:rPr>
          <w:b/>
          <w:bCs/>
        </w:rPr>
        <w:t>SPECIAL NOTE:</w:t>
      </w:r>
      <w:r>
        <w:t xml:space="preserve">  Because these are two different experiences, students </w:t>
      </w:r>
      <w:r>
        <w:rPr>
          <w:b/>
          <w:bCs/>
        </w:rPr>
        <w:t>may</w:t>
      </w:r>
      <w:r>
        <w:t xml:space="preserve"> enter BOTH events and </w:t>
      </w:r>
      <w:r>
        <w:rPr>
          <w:b/>
          <w:bCs/>
        </w:rPr>
        <w:t>may</w:t>
      </w:r>
      <w:r>
        <w:t xml:space="preserve"> enter the same literature in both Virtual and In-person recitals – although different literature for each event is also acceptable.  </w:t>
      </w:r>
    </w:p>
    <w:p w14:paraId="467619ED" w14:textId="77777777" w:rsidR="00A748AE" w:rsidRDefault="00A748AE" w:rsidP="00A748AE"/>
    <w:p w14:paraId="3BCD7778" w14:textId="4AC63119" w:rsidR="00A748AE" w:rsidRDefault="00A748AE" w:rsidP="00A748AE">
      <w:r>
        <w:rPr>
          <w:b/>
          <w:bCs/>
        </w:rPr>
        <w:t>Trophy Points</w:t>
      </w:r>
      <w:r>
        <w:t xml:space="preserve">: </w:t>
      </w:r>
      <w:r>
        <w:rPr>
          <w:b/>
          <w:bCs/>
        </w:rPr>
        <w:t>FOR VIRTUAL</w:t>
      </w:r>
      <w:r>
        <w:t xml:space="preserve"> - One point per solo piece performed and a maximum of two ensemble points are awarded provided the student returns their choices for their top three favorite performances. (performers cannot select their own performance).  Teachers </w:t>
      </w:r>
      <w:r w:rsidR="004015BF">
        <w:t>should</w:t>
      </w:r>
      <w:r>
        <w:t xml:space="preserve"> also vote on each recital – but may not vote for their own students.  </w:t>
      </w:r>
      <w:r>
        <w:rPr>
          <w:b/>
          <w:bCs/>
        </w:rPr>
        <w:t>FOR IN PERSON</w:t>
      </w:r>
      <w:r>
        <w:t xml:space="preserve"> – One point awarded per each piece performed with a maximum of two ensemble points.  </w:t>
      </w:r>
    </w:p>
    <w:p w14:paraId="546D1AFF" w14:textId="77777777" w:rsidR="00A748AE" w:rsidRDefault="00A748AE" w:rsidP="00A748AE">
      <w:pPr>
        <w:rPr>
          <w:b/>
          <w:bCs/>
        </w:rPr>
      </w:pPr>
    </w:p>
    <w:p w14:paraId="78B191C2" w14:textId="3ED113DB" w:rsidR="00A748AE" w:rsidRDefault="00A748AE" w:rsidP="00A748AE">
      <w:r>
        <w:rPr>
          <w:b/>
          <w:bCs/>
        </w:rPr>
        <w:t>Entry Form:</w:t>
      </w:r>
      <w:r>
        <w:t xml:space="preserve"> Entry forms will be available in early July </w:t>
      </w:r>
    </w:p>
    <w:p w14:paraId="4F31B99C" w14:textId="77777777" w:rsidR="00A748AE" w:rsidRDefault="00A748AE" w:rsidP="00A748AE">
      <w:pPr>
        <w:rPr>
          <w:b/>
          <w:bCs/>
        </w:rPr>
      </w:pPr>
    </w:p>
    <w:p w14:paraId="7CAAA56A" w14:textId="78684C58" w:rsidR="00CA6577" w:rsidRDefault="00A748AE" w:rsidP="00A748AE">
      <w:r>
        <w:rPr>
          <w:b/>
          <w:bCs/>
        </w:rPr>
        <w:t>Recital Program:</w:t>
      </w:r>
      <w:r>
        <w:t xml:space="preserve"> For </w:t>
      </w:r>
      <w:r>
        <w:rPr>
          <w:b/>
          <w:bCs/>
        </w:rPr>
        <w:t xml:space="preserve">virtual </w:t>
      </w:r>
      <w:r>
        <w:t xml:space="preserve">recitals each program will include about 10 participants.  For virtual, each teacher will be provided by August </w:t>
      </w:r>
      <w:r w:rsidR="00E42CC1">
        <w:t>2</w:t>
      </w:r>
      <w:r w:rsidR="00EA02AD">
        <w:t>n</w:t>
      </w:r>
      <w:r w:rsidR="00ED3DD5">
        <w:t>d</w:t>
      </w:r>
      <w:r>
        <w:t xml:space="preserve"> with the recitals for their students and they will be responsible for forwarding the programs to their own students.  Students should return the programs to their teacher with their rankings no later than August </w:t>
      </w:r>
      <w:r w:rsidR="002714D1">
        <w:t>5</w:t>
      </w:r>
      <w:r>
        <w:rPr>
          <w:vertAlign w:val="superscript"/>
        </w:rPr>
        <w:t>th</w:t>
      </w:r>
      <w:r>
        <w:t xml:space="preserve"> so that teachers can return the results to Doug Guiles no later than August </w:t>
      </w:r>
      <w:r w:rsidR="002714D1">
        <w:t>6</w:t>
      </w:r>
      <w:r>
        <w:rPr>
          <w:vertAlign w:val="superscript"/>
        </w:rPr>
        <w:t>th</w:t>
      </w:r>
      <w:r>
        <w:t>.  If a teacher has multiple students on a recital, he/she should combine all the results in one file before submitting</w:t>
      </w:r>
      <w:r w:rsidR="00AD55CC">
        <w:t xml:space="preserve"> one form per Recital</w:t>
      </w:r>
      <w:r>
        <w:t>.</w:t>
      </w:r>
    </w:p>
    <w:sectPr w:rsidR="00CA6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8AE"/>
    <w:rsid w:val="00016D3B"/>
    <w:rsid w:val="0002772E"/>
    <w:rsid w:val="00054CF1"/>
    <w:rsid w:val="00076A13"/>
    <w:rsid w:val="000B5AFC"/>
    <w:rsid w:val="001477EE"/>
    <w:rsid w:val="00156277"/>
    <w:rsid w:val="00195D16"/>
    <w:rsid w:val="0019653D"/>
    <w:rsid w:val="001D2E59"/>
    <w:rsid w:val="002221B5"/>
    <w:rsid w:val="002714D1"/>
    <w:rsid w:val="0028760C"/>
    <w:rsid w:val="002C466B"/>
    <w:rsid w:val="0035366F"/>
    <w:rsid w:val="003A458D"/>
    <w:rsid w:val="003F296D"/>
    <w:rsid w:val="004015BF"/>
    <w:rsid w:val="004241B8"/>
    <w:rsid w:val="004A10E3"/>
    <w:rsid w:val="004C62D6"/>
    <w:rsid w:val="00513851"/>
    <w:rsid w:val="00566A73"/>
    <w:rsid w:val="0059708E"/>
    <w:rsid w:val="00606CBD"/>
    <w:rsid w:val="0065615D"/>
    <w:rsid w:val="0072788C"/>
    <w:rsid w:val="00843DB2"/>
    <w:rsid w:val="00852A8F"/>
    <w:rsid w:val="008736D9"/>
    <w:rsid w:val="0088138C"/>
    <w:rsid w:val="008C36BF"/>
    <w:rsid w:val="00902C7E"/>
    <w:rsid w:val="00934FC3"/>
    <w:rsid w:val="00964B6D"/>
    <w:rsid w:val="00966C1C"/>
    <w:rsid w:val="009D4A88"/>
    <w:rsid w:val="009E3F8B"/>
    <w:rsid w:val="00A30969"/>
    <w:rsid w:val="00A748AE"/>
    <w:rsid w:val="00AD55CC"/>
    <w:rsid w:val="00B033F2"/>
    <w:rsid w:val="00C06B20"/>
    <w:rsid w:val="00C1513A"/>
    <w:rsid w:val="00C257EB"/>
    <w:rsid w:val="00C30DAE"/>
    <w:rsid w:val="00CA6577"/>
    <w:rsid w:val="00E42CC1"/>
    <w:rsid w:val="00E45B08"/>
    <w:rsid w:val="00E51EC7"/>
    <w:rsid w:val="00EA02AD"/>
    <w:rsid w:val="00EC55B6"/>
    <w:rsid w:val="00ED3DD5"/>
    <w:rsid w:val="00F03964"/>
    <w:rsid w:val="00F33427"/>
    <w:rsid w:val="00FE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B7B4D"/>
  <w15:chartTrackingRefBased/>
  <w15:docId w15:val="{04553B43-D2D7-4032-BAA0-D8C9D35E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8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748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48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48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48A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748A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748A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748A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748A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748A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8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8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8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8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8AE"/>
    <w:rPr>
      <w:rFonts w:eastAsiaTheme="majorEastAsia" w:cstheme="majorBidi"/>
      <w:color w:val="272727" w:themeColor="text1" w:themeTint="D8"/>
    </w:rPr>
  </w:style>
  <w:style w:type="paragraph" w:styleId="Title">
    <w:name w:val="Title"/>
    <w:basedOn w:val="Normal"/>
    <w:next w:val="Normal"/>
    <w:link w:val="TitleChar"/>
    <w:uiPriority w:val="10"/>
    <w:qFormat/>
    <w:rsid w:val="00A748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74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8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4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8A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748AE"/>
    <w:rPr>
      <w:i/>
      <w:iCs/>
      <w:color w:val="404040" w:themeColor="text1" w:themeTint="BF"/>
    </w:rPr>
  </w:style>
  <w:style w:type="paragraph" w:styleId="ListParagraph">
    <w:name w:val="List Paragraph"/>
    <w:basedOn w:val="Normal"/>
    <w:uiPriority w:val="34"/>
    <w:qFormat/>
    <w:rsid w:val="00A748A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748AE"/>
    <w:rPr>
      <w:i/>
      <w:iCs/>
      <w:color w:val="0F4761" w:themeColor="accent1" w:themeShade="BF"/>
    </w:rPr>
  </w:style>
  <w:style w:type="paragraph" w:styleId="IntenseQuote">
    <w:name w:val="Intense Quote"/>
    <w:basedOn w:val="Normal"/>
    <w:next w:val="Normal"/>
    <w:link w:val="IntenseQuoteChar"/>
    <w:uiPriority w:val="30"/>
    <w:qFormat/>
    <w:rsid w:val="00A748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748AE"/>
    <w:rPr>
      <w:i/>
      <w:iCs/>
      <w:color w:val="0F4761" w:themeColor="accent1" w:themeShade="BF"/>
    </w:rPr>
  </w:style>
  <w:style w:type="character" w:styleId="IntenseReference">
    <w:name w:val="Intense Reference"/>
    <w:basedOn w:val="DefaultParagraphFont"/>
    <w:uiPriority w:val="32"/>
    <w:qFormat/>
    <w:rsid w:val="00A748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543</Words>
  <Characters>2808</Characters>
  <Application>Microsoft Office Word</Application>
  <DocSecurity>0</DocSecurity>
  <Lines>48</Lines>
  <Paragraphs>16</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guiles</dc:creator>
  <cp:keywords/>
  <dc:description/>
  <cp:lastModifiedBy>douglas guiles</cp:lastModifiedBy>
  <cp:revision>21</cp:revision>
  <dcterms:created xsi:type="dcterms:W3CDTF">2026-06-27T21:15:00Z</dcterms:created>
  <dcterms:modified xsi:type="dcterms:W3CDTF">2026-06-29T02:26:00Z</dcterms:modified>
</cp:coreProperties>
</file>